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პრობლემა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: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მრავალწლიანი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წარუმატებელი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ასპარეზობის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მაყურებელმა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დაკარგა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ინტერესი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ადგილობრივი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კლუბებისადმი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ფეხბურთის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მოყვარულებს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ურჩევნიათ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უცხოურ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უქომაგონ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ხალხის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ნაკლებობა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ტრიბუნებზე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ნეგატიურად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ისახება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თავად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ფეხბურთელების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მოტივაციაზე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ქვეყანაში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ფეხ</w:t>
      </w:r>
      <w:r w:rsidRPr="000E46AF">
        <w:rPr>
          <w:rFonts w:ascii="DejaVu Sans" w:eastAsia="Arial Unicode MS" w:hAnsi="DejaVu Sans" w:cs="Arial Unicode MS"/>
        </w:rPr>
        <w:t>ბურთის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განვითარებას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უშლის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ხელს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E35F6E">
      <w:pPr>
        <w:rPr>
          <w:rFonts w:ascii="DejaVu Sans" w:hAnsi="DejaVu Sans"/>
        </w:rPr>
      </w:pPr>
    </w:p>
    <w:p w:rsidR="00E35F6E" w:rsidRPr="00195836" w:rsidRDefault="00487186">
      <w:pPr>
        <w:rPr>
          <w:rFonts w:ascii="DejaVu Sans" w:hAnsi="DejaVu Sans"/>
          <w:lang w:val="ka-GE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ინსაიტი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: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ევროპული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ჩემპიონატების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საკვალიფიკაციო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ეტაპზე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გულშემატკივრის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ინტერესი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გაღვივებულია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როდესაც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ქართული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უპირისპირდება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უცხოელ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მეტოქეებს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ამ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დროს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მაყურებელი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გულშემატკივრობს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ყველა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ქართულ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რადგან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აქვთ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“</w:t>
      </w:r>
      <w:proofErr w:type="spellStart"/>
      <w:r w:rsidRPr="000E46AF">
        <w:rPr>
          <w:rFonts w:ascii="DejaVu Sans" w:eastAsia="Arial Unicode MS" w:hAnsi="DejaVu Sans" w:cs="Arial Unicode MS"/>
        </w:rPr>
        <w:t>ჩემიას</w:t>
      </w:r>
      <w:proofErr w:type="spellEnd"/>
      <w:r w:rsidRPr="000E46AF">
        <w:rPr>
          <w:rFonts w:ascii="DejaVu Sans" w:eastAsia="Arial Unicode MS" w:hAnsi="DejaVu Sans" w:cs="Arial Unicode MS"/>
        </w:rPr>
        <w:t>”</w:t>
      </w:r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განცდა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როდესაც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ქვეყანას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წარმოადგენს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გადაწყვეტა</w:t>
      </w:r>
      <w:proofErr w:type="spellEnd"/>
      <w:proofErr w:type="gramEnd"/>
      <w:r w:rsidRPr="000E46AF">
        <w:rPr>
          <w:rFonts w:ascii="DejaVu Sans" w:hAnsi="DejaVu Sans"/>
        </w:rPr>
        <w:t>: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როგორც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საერთაშორისო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ასპარეზზე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იცავს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ქართული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ქვეყნის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ღირსებას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ისე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შიდა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ჩემპიონატში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ქალაქის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უბნის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ღირსებას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იცავს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მოსახლეობაში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ამ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აღქმის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გასაღვივებლად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გვინდა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წარმოვაჩინოთ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რომ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ყოველი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შესაბამისი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ქალაქის</w:t>
      </w:r>
      <w:proofErr w:type="spellEnd"/>
      <w:r w:rsidRPr="000E46AF">
        <w:rPr>
          <w:rFonts w:ascii="DejaVu Sans" w:eastAsia="Arial Unicode MS" w:hAnsi="DejaVu Sans" w:cs="Arial Unicode MS"/>
        </w:rPr>
        <w:t>/</w:t>
      </w:r>
      <w:proofErr w:type="spellStart"/>
      <w:r w:rsidRPr="000E46AF">
        <w:rPr>
          <w:rFonts w:ascii="DejaVu Sans" w:eastAsia="Arial Unicode MS" w:hAnsi="DejaVu Sans" w:cs="Arial Unicode MS"/>
        </w:rPr>
        <w:t>უბნის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მნიშვნელოვანი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ნაწილია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ამ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ქალაქის</w:t>
      </w:r>
      <w:proofErr w:type="spellEnd"/>
      <w:r w:rsidRPr="000E46AF">
        <w:rPr>
          <w:rFonts w:ascii="DejaVu Sans" w:eastAsia="Arial Unicode MS" w:hAnsi="DejaVu Sans" w:cs="Arial Unicode MS"/>
        </w:rPr>
        <w:t>/</w:t>
      </w:r>
      <w:proofErr w:type="spellStart"/>
      <w:r w:rsidRPr="000E46AF">
        <w:rPr>
          <w:rFonts w:ascii="DejaVu Sans" w:eastAsia="Arial Unicode MS" w:hAnsi="DejaVu Sans" w:cs="Arial Unicode MS"/>
        </w:rPr>
        <w:t>უბნის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მოსახლეობას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გავუჩინოთ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r w:rsidR="007C5B4E">
        <w:rPr>
          <w:rFonts w:ascii="DejaVu Sans" w:eastAsia="Arial Unicode MS" w:hAnsi="DejaVu Sans" w:cs="Arial Unicode MS"/>
          <w:lang w:val="ka-GE"/>
        </w:rPr>
        <w:t>კუთვნილების</w:t>
      </w:r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გრძნობა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გუნდისადმი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პირველი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ეტაპი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: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ქალაქი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(</w:t>
      </w:r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ს</w:t>
      </w:r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)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გუნდი</w:t>
      </w:r>
      <w:bookmarkStart w:id="0" w:name="_GoBack"/>
      <w:bookmarkEnd w:id="0"/>
      <w:proofErr w:type="spellEnd"/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ჩემპიონატის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დაწყებამდე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იმ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ქალაქებში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რომლებსაც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განახლებული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ჩემპიონატის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მონაწილე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წარმოად</w:t>
      </w:r>
      <w:r w:rsidRPr="000E46AF">
        <w:rPr>
          <w:rFonts w:ascii="DejaVu Sans" w:eastAsia="Arial Unicode MS" w:hAnsi="DejaVu Sans" w:cs="Arial Unicode MS"/>
        </w:rPr>
        <w:t>გენენ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იწყება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ცვლილები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პარტიზანული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მარკეტინგული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კამპანიის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ფარგლებში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წარწერები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სადაც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ქალაქის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სახელი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ფიგურირებს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გადაკეთდება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სახელად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ქუთაისის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შესასვლელში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მგზავრებს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შეხვდებათ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წარწერა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“</w:t>
      </w:r>
      <w:proofErr w:type="spellStart"/>
      <w:r w:rsidRPr="000E46AF">
        <w:rPr>
          <w:rFonts w:ascii="DejaVu Sans" w:eastAsia="Arial Unicode MS" w:hAnsi="DejaVu Sans" w:cs="Arial Unicode MS"/>
        </w:rPr>
        <w:t>ქუთაისი</w:t>
      </w:r>
      <w:proofErr w:type="spellEnd"/>
      <w:r w:rsidRPr="000E46AF">
        <w:rPr>
          <w:rFonts w:ascii="DejaVu Sans" w:eastAsia="Arial Unicode MS" w:hAnsi="DejaVu Sans" w:cs="Arial Unicode MS"/>
        </w:rPr>
        <w:t>-</w:t>
      </w:r>
      <w:r w:rsidRPr="000E46AF">
        <w:rPr>
          <w:rFonts w:ascii="DejaVu Sans" w:eastAsia="Arial Unicode MS" w:hAnsi="DejaVu Sans" w:cs="Arial Unicode MS"/>
        </w:rPr>
        <w:t>ს</w:t>
      </w:r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ტორპედო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”.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სახელი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შეეცვლებათ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უნვიერსიტეტებს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საავადმყოფოებ</w:t>
      </w:r>
      <w:r w:rsidRPr="000E46AF">
        <w:rPr>
          <w:rFonts w:ascii="DejaVu Sans" w:eastAsia="Arial Unicode MS" w:hAnsi="DejaVu Sans" w:cs="Arial Unicode MS"/>
        </w:rPr>
        <w:t>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ქუჩებს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</w:t>
      </w:r>
      <w:r w:rsidRPr="000E46AF">
        <w:rPr>
          <w:rFonts w:ascii="DejaVu Sans" w:eastAsia="Arial Unicode MS" w:hAnsi="DejaVu Sans" w:cs="Arial Unicode MS"/>
        </w:rPr>
        <w:t>.</w:t>
      </w:r>
      <w:r w:rsidRPr="000E46AF">
        <w:rPr>
          <w:rFonts w:ascii="DejaVu Sans" w:eastAsia="Arial Unicode MS" w:hAnsi="DejaVu Sans" w:cs="Arial Unicode MS"/>
        </w:rPr>
        <w:t>შ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r w:rsidRPr="000E46AF">
        <w:rPr>
          <w:rFonts w:ascii="DejaVu Sans" w:eastAsia="Arial Unicode MS" w:hAnsi="DejaVu Sans" w:cs="Arial Unicode MS"/>
        </w:rPr>
        <w:t>თბილისი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დაიყოფა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შესაბამის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უბნებად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E35F6E">
      <w:pPr>
        <w:rPr>
          <w:rFonts w:ascii="DejaVu Sans" w:hAnsi="DejaVu Sans"/>
        </w:rPr>
      </w:pPr>
    </w:p>
    <w:p w:rsidR="00344ED2" w:rsidRDefault="00344ED2">
      <w:pPr>
        <w:rPr>
          <w:rFonts w:ascii="DejaVu Sans" w:eastAsia="Arial Unicode MS" w:hAnsi="DejaVu Sans" w:cs="Arial Unicode MS"/>
          <w:b/>
          <w:sz w:val="36"/>
          <w:szCs w:val="36"/>
        </w:rPr>
      </w:pPr>
    </w:p>
    <w:p w:rsidR="00344ED2" w:rsidRDefault="00344ED2">
      <w:pPr>
        <w:rPr>
          <w:rFonts w:ascii="DejaVu Sans" w:eastAsia="Arial Unicode MS" w:hAnsi="DejaVu Sans" w:cs="Arial Unicode MS"/>
          <w:b/>
          <w:sz w:val="36"/>
          <w:szCs w:val="36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lastRenderedPageBreak/>
        <w:t>მეორე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ეტაპი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: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სატრანსფერო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პოლიტიკა</w:t>
      </w:r>
      <w:proofErr w:type="spellEnd"/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ადგილობრივ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საერთაშრისო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სპორტულ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გამოცემებში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მედიებში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ვრცელდება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ინფორმაცია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ისტორიაში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ყველაზე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მასშტაბურ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სატრანსფერო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აქტივობაზე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“Local Clubs Sign Everyone!” </w:t>
      </w:r>
      <w:proofErr w:type="spellStart"/>
      <w:r w:rsidRPr="000E46AF">
        <w:rPr>
          <w:rFonts w:ascii="DejaVu Sans" w:eastAsia="Arial Unicode MS" w:hAnsi="DejaVu Sans" w:cs="Arial Unicode MS"/>
        </w:rPr>
        <w:t>ქართული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მოთამაშეებად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იფროსმებენ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სრულიად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ქალაქისა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უბნის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მოსახლეობას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თითოეული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მაცხოვრებელი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ნაწილი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ხდება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მსურველებს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ურიგდებათ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სტიკერები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რომლებზეც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დაფიქსირებულია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მათი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პოზიცია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ადგილობრივი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ბიზნესები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შეძლებენ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მხარი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დაუჭირონ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თავ</w:t>
      </w:r>
      <w:r w:rsidRPr="000E46AF">
        <w:rPr>
          <w:rFonts w:ascii="DejaVu Sans" w:eastAsia="Arial Unicode MS" w:hAnsi="DejaVu Sans" w:cs="Arial Unicode MS"/>
        </w:rPr>
        <w:t>იანთ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გუნდს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მესამე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ეტაპი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: #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თამაშისდღე</w:t>
      </w:r>
      <w:proofErr w:type="spellEnd"/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თამაშის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დღე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იქცევა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ადგილობრივ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დღესასწაულად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ქალაქში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გაიკვრება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პოსტერები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რომლებზეც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ნაჩვენები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იქნება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მოსახლეობის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მხარდაჭერა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გუნდისადმი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ქალაქებთან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ასოცირებული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გამოჩენილი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ხალხის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ძეგლები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შეიმოსებიან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მაისურებში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რუსთაველი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- </w:t>
      </w:r>
      <w:proofErr w:type="spellStart"/>
      <w:r w:rsidRPr="000E46AF">
        <w:rPr>
          <w:rFonts w:ascii="DejaVu Sans" w:eastAsia="Arial Unicode MS" w:hAnsi="DejaVu Sans" w:cs="Arial Unicode MS"/>
        </w:rPr>
        <w:t>მეტალურგი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წერეთელი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- </w:t>
      </w:r>
      <w:proofErr w:type="spellStart"/>
      <w:r w:rsidRPr="000E46AF">
        <w:rPr>
          <w:rFonts w:ascii="DejaVu Sans" w:eastAsia="Arial Unicode MS" w:hAnsi="DejaVu Sans" w:cs="Arial Unicode MS"/>
        </w:rPr>
        <w:t>ტორპედო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გორგასალი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დინამოს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უქომაგებს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გამსახურდია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ლოკომოტივს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სტადიონზე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თამაშის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დაწყებისას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შემადგენლობის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გამოცხადება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ფეხბურთელებით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არ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დასრულდება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ყველა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ვინც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თამაშის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განმავლობაში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სტადიონზე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>-Check-in-</w:t>
      </w:r>
      <w:proofErr w:type="spellStart"/>
      <w:r w:rsidRPr="000E46AF">
        <w:rPr>
          <w:rFonts w:ascii="DejaVu Sans" w:eastAsia="Arial Unicode MS" w:hAnsi="DejaVu Sans" w:cs="Arial Unicode MS"/>
        </w:rPr>
        <w:t>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ავტომ</w:t>
      </w:r>
      <w:r w:rsidRPr="000E46AF">
        <w:rPr>
          <w:rFonts w:ascii="DejaVu Sans" w:eastAsia="Arial Unicode MS" w:hAnsi="DejaVu Sans" w:cs="Arial Unicode MS"/>
        </w:rPr>
        <w:t>ატურად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გამოჩნდება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ტაბლოზე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შემადგენლობაში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სასურველი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შედეგი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: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კამპანიის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პირველი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ეტაპის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ფარგლებში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განხორციელებული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პარტიზანული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მარკეტინგული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კამპანია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გამოიწვევს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დაინტერესებას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როგორც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მოსახლეობის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ისევე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მედიის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მხრიდან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მასშტაბური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კამპანია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გაშუქებული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იქნება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სხვადასხვა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ტელევიზიის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მიერ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რაც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ერის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ყურადღებას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მიიპყრობს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შეახს</w:t>
      </w:r>
      <w:r w:rsidRPr="000E46AF">
        <w:rPr>
          <w:rFonts w:ascii="DejaVu Sans" w:eastAsia="Arial Unicode MS" w:hAnsi="DejaVu Sans" w:cs="Arial Unicode MS"/>
        </w:rPr>
        <w:t>ენებს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ეროვნული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ჩემპიონატის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დაწყებას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195836" w:rsidRDefault="00487186">
      <w:pPr>
        <w:rPr>
          <w:rFonts w:ascii="DejaVu Sans" w:hAnsi="DejaVu Sans"/>
          <w:lang w:val="ka-GE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მეორე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ეტაპი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გათვლილია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მოსახლეობაში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გუნდისადმი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მიკუთვნების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გრძნობის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გაღვივებაზე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მედიაკამპანია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სპორტულ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პორტალებში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უზრუნველყოფს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სამიზნე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აუდიტორიის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ყურადღებას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ქალაქებში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გამოჩენილი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სტიკერები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ადგილობრივ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დონეზე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წარმოაჩენ</w:t>
      </w:r>
      <w:r w:rsidRPr="000E46AF">
        <w:rPr>
          <w:rFonts w:ascii="DejaVu Sans" w:eastAsia="Arial Unicode MS" w:hAnsi="DejaVu Sans" w:cs="Arial Unicode MS"/>
        </w:rPr>
        <w:t>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მხარდამჭერებს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შესაბამისი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კლუბების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ნაწილად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შესაძლებელია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წერტილები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მხარდამჭერების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თავშეყრის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წერტილებად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იქცეს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  <w:r w:rsidR="00195836">
        <w:rPr>
          <w:rFonts w:ascii="DejaVu Sans" w:eastAsia="Arial Unicode MS" w:hAnsi="DejaVu Sans" w:cs="Arial Unicode MS"/>
          <w:lang w:val="ka-GE"/>
        </w:rPr>
        <w:t xml:space="preserve"> 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195836" w:rsidRDefault="00487186">
      <w:pPr>
        <w:rPr>
          <w:rFonts w:ascii="DejaVu Sans" w:hAnsi="DejaVu Sans"/>
          <w:lang w:val="ka-GE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თამაშის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დღეს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დაგროვებული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ინტერესი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ერთბაშად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უნდა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აისახოს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სტადიონზე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დამსწრეებზე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ქალაქებში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გამოჩენილი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პრინტები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გუნდის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ფერებში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შემოს</w:t>
      </w:r>
      <w:r w:rsidRPr="000E46AF">
        <w:rPr>
          <w:rFonts w:ascii="DejaVu Sans" w:eastAsia="Arial Unicode MS" w:hAnsi="DejaVu Sans" w:cs="Arial Unicode MS"/>
        </w:rPr>
        <w:t>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ძეგლები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კიდევ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ერთხელ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შეახსენებს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გულშემატკივარს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თამაშის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დღეს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თავად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თამაშზე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lastRenderedPageBreak/>
        <w:t>დამსწრეების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Check-in-</w:t>
      </w:r>
      <w:proofErr w:type="spellStart"/>
      <w:r w:rsidRPr="000E46AF">
        <w:rPr>
          <w:rFonts w:ascii="DejaVu Sans" w:eastAsia="Arial Unicode MS" w:hAnsi="DejaVu Sans" w:cs="Arial Unicode MS"/>
        </w:rPr>
        <w:t>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ტაბლოზე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გამოჩენილი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დამსწრეთა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გვარები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სოციალურ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მედიაში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ვირუსულ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ეფექტს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იქონიებს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შემდეგ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თამაშზე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დასწრების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მსურველების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რიცხვს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გაზრდის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გააქტიურებული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</w:t>
      </w:r>
      <w:r w:rsidRPr="000E46AF">
        <w:rPr>
          <w:rFonts w:ascii="DejaVu Sans" w:eastAsia="Arial Unicode MS" w:hAnsi="DejaVu Sans" w:cs="Arial Unicode MS"/>
        </w:rPr>
        <w:t>ულშემატკივრის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ენერგია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ფეხბურთელებსაც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გადაეცემათ</w:t>
      </w:r>
      <w:proofErr w:type="spellEnd"/>
      <w:r w:rsidRPr="000E46AF">
        <w:rPr>
          <w:rFonts w:ascii="DejaVu Sans" w:eastAsia="Arial Unicode MS" w:hAnsi="DejaVu Sans" w:cs="Arial Unicode MS"/>
        </w:rPr>
        <w:t>.</w:t>
      </w:r>
      <w:r w:rsidR="00195836">
        <w:rPr>
          <w:rFonts w:ascii="DejaVu Sans" w:eastAsia="Arial Unicode MS" w:hAnsi="DejaVu Sans" w:cs="Arial Unicode MS"/>
          <w:lang w:val="ka-GE"/>
        </w:rPr>
        <w:t xml:space="preserve"> საზოგადოების მხრიდან ამაღლებული ინტერესი გავლენას იქონიებს სპორტულ გადაცემებზეც, რომლებიც მეტ ყურადღებას დაუთმობენ ადგილობრივი ჩემპიონატის გაშუქებას და პოპულარიზაციას, რასაც გრძელვადიანი შედეგი მოყვება.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ბიუჯეტის</w:t>
      </w:r>
      <w:proofErr w:type="spellEnd"/>
      <w:proofErr w:type="gram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განაწილება</w:t>
      </w:r>
      <w:proofErr w:type="spellEnd"/>
      <w:r w:rsidRPr="000E46AF">
        <w:rPr>
          <w:rFonts w:ascii="DejaVu Sans" w:eastAsia="Arial Unicode MS" w:hAnsi="DejaVu Sans" w:cs="Arial Unicode MS"/>
          <w:b/>
          <w:sz w:val="36"/>
          <w:szCs w:val="36"/>
        </w:rPr>
        <w:t>:</w:t>
      </w:r>
    </w:p>
    <w:p w:rsidR="00E35F6E" w:rsidRPr="000E46AF" w:rsidRDefault="00E35F6E">
      <w:pPr>
        <w:rPr>
          <w:rFonts w:ascii="DejaVu Sans" w:hAnsi="DejaVu Sans"/>
        </w:rPr>
      </w:pPr>
    </w:p>
    <w:p w:rsidR="00E35F6E" w:rsidRPr="000E46AF" w:rsidRDefault="00487186">
      <w:pPr>
        <w:rPr>
          <w:rFonts w:ascii="DejaVu Sans" w:hAnsi="DejaVu Sans"/>
        </w:rPr>
      </w:pPr>
      <w:proofErr w:type="spellStart"/>
      <w:proofErr w:type="gramStart"/>
      <w:r w:rsidRPr="000E46AF">
        <w:rPr>
          <w:rFonts w:ascii="DejaVu Sans" w:eastAsia="Arial Unicode MS" w:hAnsi="DejaVu Sans" w:cs="Arial Unicode MS"/>
        </w:rPr>
        <w:t>ბიუჯეტის</w:t>
      </w:r>
      <w:proofErr w:type="spellEnd"/>
      <w:proofErr w:type="gram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დიდი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ნაწილი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ფროდაქშენზე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დაიხარჯება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, </w:t>
      </w:r>
      <w:proofErr w:type="spellStart"/>
      <w:r w:rsidRPr="000E46AF">
        <w:rPr>
          <w:rFonts w:ascii="DejaVu Sans" w:eastAsia="Arial Unicode MS" w:hAnsi="DejaVu Sans" w:cs="Arial Unicode MS"/>
        </w:rPr>
        <w:t>კონტენტის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ვირუსულობიდან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საზოგადოებრივი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ინტერესიდან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გამომდინარე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მოზიდული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უფასო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მედია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უზრუნველყოფს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კამპანიის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აქტივობების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გაჩუქებას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ადგი</w:t>
      </w:r>
      <w:r w:rsidRPr="000E46AF">
        <w:rPr>
          <w:rFonts w:ascii="DejaVu Sans" w:eastAsia="Arial Unicode MS" w:hAnsi="DejaVu Sans" w:cs="Arial Unicode MS"/>
        </w:rPr>
        <w:t>ლობრივ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და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საერთაშორისო</w:t>
      </w:r>
      <w:proofErr w:type="spellEnd"/>
      <w:r w:rsidRPr="000E46AF">
        <w:rPr>
          <w:rFonts w:ascii="DejaVu Sans" w:eastAsia="Arial Unicode MS" w:hAnsi="DejaVu Sans" w:cs="Arial Unicode MS"/>
        </w:rPr>
        <w:t xml:space="preserve"> </w:t>
      </w:r>
      <w:proofErr w:type="spellStart"/>
      <w:r w:rsidRPr="000E46AF">
        <w:rPr>
          <w:rFonts w:ascii="DejaVu Sans" w:eastAsia="Arial Unicode MS" w:hAnsi="DejaVu Sans" w:cs="Arial Unicode MS"/>
        </w:rPr>
        <w:t>დონეზე</w:t>
      </w:r>
      <w:proofErr w:type="spellEnd"/>
      <w:r w:rsidRPr="000E46AF">
        <w:rPr>
          <w:rFonts w:ascii="DejaVu Sans" w:eastAsia="Arial Unicode MS" w:hAnsi="DejaVu Sans" w:cs="Arial Unicode MS"/>
        </w:rPr>
        <w:t xml:space="preserve">. </w:t>
      </w:r>
    </w:p>
    <w:p w:rsidR="00E35F6E" w:rsidRPr="000E46AF" w:rsidRDefault="00E35F6E">
      <w:pPr>
        <w:rPr>
          <w:rFonts w:ascii="DejaVu Sans" w:hAnsi="DejaVu Sans"/>
        </w:rPr>
      </w:pPr>
    </w:p>
    <w:sectPr w:rsidR="00E35F6E" w:rsidRPr="000E46A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86" w:rsidRDefault="00487186">
      <w:pPr>
        <w:spacing w:line="240" w:lineRule="auto"/>
      </w:pPr>
      <w:r>
        <w:separator/>
      </w:r>
    </w:p>
  </w:endnote>
  <w:endnote w:type="continuationSeparator" w:id="0">
    <w:p w:rsidR="00487186" w:rsidRDefault="00487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A40002FF" w:usb1="400071CB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86" w:rsidRDefault="00487186">
      <w:pPr>
        <w:spacing w:line="240" w:lineRule="auto"/>
      </w:pPr>
      <w:r>
        <w:separator/>
      </w:r>
    </w:p>
  </w:footnote>
  <w:footnote w:type="continuationSeparator" w:id="0">
    <w:p w:rsidR="00487186" w:rsidRDefault="00487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6E" w:rsidRDefault="00E35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6E"/>
    <w:rsid w:val="000E46AF"/>
    <w:rsid w:val="00195836"/>
    <w:rsid w:val="00344ED2"/>
    <w:rsid w:val="00487186"/>
    <w:rsid w:val="005D667D"/>
    <w:rsid w:val="007C5B4E"/>
    <w:rsid w:val="008D3382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EAA30-3325-4FC1-A8B2-D835792D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Tamtaa</dc:creator>
  <cp:lastModifiedBy>Tamtaa</cp:lastModifiedBy>
  <cp:revision>4</cp:revision>
  <dcterms:created xsi:type="dcterms:W3CDTF">2016-11-06T17:56:00Z</dcterms:created>
  <dcterms:modified xsi:type="dcterms:W3CDTF">2016-11-06T18:09:00Z</dcterms:modified>
</cp:coreProperties>
</file>